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E59" w:rsidRPr="000F4E59" w:rsidRDefault="000F4E59" w:rsidP="000F4E59">
      <w:pPr>
        <w:pStyle w:val="Titre2"/>
        <w:shd w:val="clear" w:color="auto" w:fill="FFFFFF"/>
        <w:bidi/>
        <w:spacing w:before="150" w:beforeAutospacing="0" w:after="150" w:afterAutospacing="0"/>
        <w:ind w:left="45"/>
        <w:rPr>
          <w:rFonts w:ascii="Arial" w:hAnsi="Arial" w:cs="Arial"/>
          <w:color w:val="000000" w:themeColor="text1"/>
        </w:rPr>
      </w:pPr>
      <w:r w:rsidRPr="000F4E59">
        <w:rPr>
          <w:rFonts w:ascii="Arial" w:hAnsi="Arial" w:cs="Arial"/>
          <w:color w:val="000000" w:themeColor="text1"/>
          <w:rtl/>
        </w:rPr>
        <w:t>الحصول على رخصة ذهاب عادية للمغربي الذين اتخذ ضده إجراء الإبعاد</w:t>
      </w:r>
    </w:p>
    <w:p w:rsidR="000F4E59" w:rsidRPr="000F4E59" w:rsidRDefault="000F4E59" w:rsidP="000F4E59">
      <w:pPr>
        <w:pStyle w:val="NormalWeb"/>
        <w:shd w:val="clear" w:color="auto" w:fill="FFFFFF"/>
        <w:bidi/>
        <w:spacing w:before="0" w:beforeAutospacing="0" w:after="0" w:afterAutospacing="0"/>
        <w:rPr>
          <w:rFonts w:ascii="Arial" w:hAnsi="Arial" w:cs="Arial"/>
          <w:color w:val="000000" w:themeColor="text1"/>
          <w:sz w:val="21"/>
          <w:szCs w:val="21"/>
        </w:rPr>
      </w:pPr>
      <w:r w:rsidRPr="000F4E59">
        <w:rPr>
          <w:rFonts w:ascii="Arial" w:hAnsi="Arial" w:cs="Arial"/>
          <w:color w:val="000000" w:themeColor="text1"/>
          <w:sz w:val="21"/>
          <w:szCs w:val="21"/>
          <w:rtl/>
        </w:rPr>
        <w:t>جواز المرور هي وثيقة سفر تبلغ مدة صلاحيتها شهرا واحدا، وتسلم بصفة استثنائية للشخص الذي لا يتوفر على جواز السفر بعد التأكد من هويته المغربية وذلك من أجل الالتحاق بالمغرب ذهابا فقط. في حالة تم إبعاد مواطن مغربي من بلد الإقامة، تقوم السلطات الأجنبية بوضع طلب لدى الدائرة القنصلية التي يقع مقر سكناه فيها قصد الحصول على ترخيص بالمرور.</w:t>
      </w:r>
    </w:p>
    <w:p w:rsidR="000F4E59" w:rsidRPr="000F4E59" w:rsidRDefault="000F4E59" w:rsidP="000F4E5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4E59">
        <w:rPr>
          <w:rFonts w:ascii="Arial" w:hAnsi="Arial" w:cs="Arial"/>
          <w:color w:val="000000" w:themeColor="text1"/>
          <w:sz w:val="29"/>
          <w:szCs w:val="29"/>
          <w:rtl/>
        </w:rPr>
        <w:t>صاحب الطلب</w:t>
      </w:r>
    </w:p>
    <w:p w:rsidR="000F4E59" w:rsidRPr="000F4E59" w:rsidRDefault="000F4E59" w:rsidP="000F4E59">
      <w:pPr>
        <w:pStyle w:val="NormalWeb"/>
        <w:shd w:val="clear" w:color="auto" w:fill="FFFFFF"/>
        <w:bidi/>
        <w:spacing w:before="0" w:beforeAutospacing="0" w:after="0" w:afterAutospacing="0"/>
        <w:rPr>
          <w:rFonts w:ascii="Arial" w:hAnsi="Arial" w:cs="Arial"/>
          <w:color w:val="000000" w:themeColor="text1"/>
          <w:sz w:val="21"/>
          <w:szCs w:val="21"/>
        </w:rPr>
      </w:pPr>
      <w:r w:rsidRPr="000F4E59">
        <w:rPr>
          <w:rFonts w:ascii="Arial" w:hAnsi="Arial" w:cs="Arial"/>
          <w:color w:val="000000" w:themeColor="text1"/>
          <w:sz w:val="21"/>
          <w:szCs w:val="21"/>
          <w:rtl/>
        </w:rPr>
        <w:t>المغربي المقيم بالخارج</w:t>
      </w:r>
    </w:p>
    <w:p w:rsidR="000F4E59" w:rsidRPr="000F4E59" w:rsidRDefault="000F4E59" w:rsidP="000F4E5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4E59">
        <w:rPr>
          <w:rFonts w:ascii="Arial" w:hAnsi="Arial" w:cs="Arial"/>
          <w:color w:val="000000" w:themeColor="text1"/>
          <w:sz w:val="29"/>
          <w:szCs w:val="29"/>
          <w:rtl/>
        </w:rPr>
        <w:t>الوثائق المطلوبة</w:t>
      </w:r>
    </w:p>
    <w:p w:rsidR="000F4E59" w:rsidRPr="000F4E59" w:rsidRDefault="000F4E59" w:rsidP="000F4E59">
      <w:pPr>
        <w:numPr>
          <w:ilvl w:val="0"/>
          <w:numId w:val="13"/>
        </w:numPr>
        <w:shd w:val="clear" w:color="auto" w:fill="FFFFFF"/>
        <w:bidi/>
        <w:spacing w:after="0" w:line="240" w:lineRule="auto"/>
        <w:ind w:left="0"/>
        <w:rPr>
          <w:rFonts w:ascii="Arial" w:hAnsi="Arial" w:cs="Arial"/>
          <w:color w:val="000000" w:themeColor="text1"/>
          <w:sz w:val="21"/>
          <w:szCs w:val="21"/>
        </w:rPr>
      </w:pPr>
      <w:r w:rsidRPr="000F4E59">
        <w:rPr>
          <w:rFonts w:ascii="Arial" w:hAnsi="Arial" w:cs="Arial"/>
          <w:color w:val="000000" w:themeColor="text1"/>
          <w:sz w:val="21"/>
          <w:szCs w:val="21"/>
          <w:rtl/>
        </w:rPr>
        <w:t>بطاقة التعريف الوطنية أو تحديد الهوية الذي تصدره الإدارة العامة للأمن الوطني ؛</w:t>
      </w:r>
    </w:p>
    <w:p w:rsidR="000F4E59" w:rsidRPr="000F4E59" w:rsidRDefault="000F4E59" w:rsidP="000F4E59">
      <w:pPr>
        <w:numPr>
          <w:ilvl w:val="0"/>
          <w:numId w:val="13"/>
        </w:numPr>
        <w:shd w:val="clear" w:color="auto" w:fill="FFFFFF"/>
        <w:bidi/>
        <w:spacing w:after="0" w:line="240" w:lineRule="auto"/>
        <w:ind w:left="0"/>
        <w:rPr>
          <w:rFonts w:ascii="Arial" w:hAnsi="Arial" w:cs="Arial"/>
          <w:color w:val="000000" w:themeColor="text1"/>
          <w:sz w:val="21"/>
          <w:szCs w:val="21"/>
        </w:rPr>
      </w:pPr>
      <w:r w:rsidRPr="000F4E59">
        <w:rPr>
          <w:rFonts w:ascii="Arial" w:hAnsi="Arial" w:cs="Arial"/>
          <w:color w:val="000000" w:themeColor="text1"/>
          <w:sz w:val="21"/>
          <w:szCs w:val="21"/>
          <w:rtl/>
        </w:rPr>
        <w:t>صورتان شمسيتان ؛</w:t>
      </w:r>
    </w:p>
    <w:p w:rsidR="000F4E59" w:rsidRPr="000F4E59" w:rsidRDefault="000F4E59" w:rsidP="000F4E59">
      <w:pPr>
        <w:numPr>
          <w:ilvl w:val="0"/>
          <w:numId w:val="13"/>
        </w:numPr>
        <w:shd w:val="clear" w:color="auto" w:fill="FFFFFF"/>
        <w:bidi/>
        <w:spacing w:after="0" w:line="240" w:lineRule="auto"/>
        <w:ind w:left="0"/>
        <w:rPr>
          <w:rFonts w:ascii="Arial" w:hAnsi="Arial" w:cs="Arial"/>
          <w:color w:val="000000" w:themeColor="text1"/>
          <w:sz w:val="21"/>
          <w:szCs w:val="21"/>
        </w:rPr>
      </w:pPr>
      <w:r w:rsidRPr="000F4E59">
        <w:rPr>
          <w:rFonts w:ascii="Arial" w:hAnsi="Arial" w:cs="Arial"/>
          <w:color w:val="000000" w:themeColor="text1"/>
          <w:sz w:val="21"/>
          <w:szCs w:val="21"/>
          <w:rtl/>
        </w:rPr>
        <w:t>طلب منح رخصة المرور تتقدم بها سلطات بلد الإقامة في حالة الإبعاد ؛</w:t>
      </w:r>
    </w:p>
    <w:p w:rsidR="000F4E59" w:rsidRPr="000F4E59" w:rsidRDefault="000F4E59" w:rsidP="000F4E59">
      <w:pPr>
        <w:numPr>
          <w:ilvl w:val="0"/>
          <w:numId w:val="13"/>
        </w:numPr>
        <w:shd w:val="clear" w:color="auto" w:fill="FFFFFF"/>
        <w:bidi/>
        <w:spacing w:after="0" w:line="240" w:lineRule="auto"/>
        <w:ind w:left="0"/>
        <w:rPr>
          <w:rFonts w:ascii="Arial" w:hAnsi="Arial" w:cs="Arial"/>
          <w:color w:val="000000" w:themeColor="text1"/>
          <w:sz w:val="21"/>
          <w:szCs w:val="21"/>
        </w:rPr>
      </w:pPr>
      <w:r w:rsidRPr="000F4E59">
        <w:rPr>
          <w:rFonts w:ascii="Arial" w:hAnsi="Arial" w:cs="Arial"/>
          <w:color w:val="000000" w:themeColor="text1"/>
          <w:sz w:val="21"/>
          <w:szCs w:val="21"/>
          <w:rtl/>
        </w:rPr>
        <w:t>نسخة من قرار الإبعاد</w:t>
      </w:r>
      <w:r w:rsidRPr="000F4E59">
        <w:rPr>
          <w:rFonts w:ascii="Arial" w:hAnsi="Arial" w:cs="Arial"/>
          <w:color w:val="000000" w:themeColor="text1"/>
          <w:sz w:val="21"/>
          <w:szCs w:val="21"/>
        </w:rPr>
        <w:t xml:space="preserve"> .</w:t>
      </w:r>
    </w:p>
    <w:p w:rsidR="000F4E59" w:rsidRPr="000F4E59" w:rsidRDefault="000F4E59" w:rsidP="000F4E59">
      <w:pPr>
        <w:pStyle w:val="Titre2"/>
        <w:shd w:val="clear" w:color="auto" w:fill="FFFFFF"/>
        <w:bidi/>
        <w:spacing w:before="150" w:beforeAutospacing="0" w:after="150" w:afterAutospacing="0"/>
        <w:ind w:left="45"/>
        <w:rPr>
          <w:rFonts w:ascii="Arial" w:hAnsi="Arial" w:cs="Arial"/>
          <w:color w:val="000000" w:themeColor="text1"/>
          <w:sz w:val="29"/>
          <w:szCs w:val="29"/>
        </w:rPr>
      </w:pPr>
      <w:r w:rsidRPr="000F4E59">
        <w:rPr>
          <w:rFonts w:ascii="Arial" w:hAnsi="Arial" w:cs="Arial"/>
          <w:color w:val="000000" w:themeColor="text1"/>
          <w:sz w:val="29"/>
          <w:szCs w:val="29"/>
          <w:rtl/>
        </w:rPr>
        <w:t>المصلحة المكلفة باستلام الوثائق المطلوبة</w:t>
      </w:r>
    </w:p>
    <w:p w:rsidR="000F4E59" w:rsidRPr="000F4E59" w:rsidRDefault="000F4E59" w:rsidP="000F4E59">
      <w:pPr>
        <w:shd w:val="clear" w:color="auto" w:fill="FFFFFF"/>
        <w:bidi/>
        <w:rPr>
          <w:rFonts w:ascii="Arial" w:hAnsi="Arial" w:cs="Arial"/>
          <w:color w:val="000000" w:themeColor="text1"/>
          <w:sz w:val="21"/>
          <w:szCs w:val="21"/>
          <w:bdr w:val="none" w:sz="0" w:space="0" w:color="auto" w:frame="1"/>
        </w:rPr>
      </w:pPr>
      <w:r w:rsidRPr="000F4E59">
        <w:rPr>
          <w:rFonts w:ascii="Arial" w:hAnsi="Arial" w:cs="Arial"/>
          <w:color w:val="000000" w:themeColor="text1"/>
          <w:sz w:val="21"/>
          <w:szCs w:val="21"/>
          <w:bdr w:val="none" w:sz="0" w:space="0" w:color="auto" w:frame="1"/>
          <w:rtl/>
        </w:rPr>
        <w:t>المصالح القنصلية التابعة لمحل إقامة صاحب الطلب</w:t>
      </w:r>
    </w:p>
    <w:p w:rsidR="000F4E59" w:rsidRPr="000F4E59" w:rsidRDefault="000F4E59" w:rsidP="000F4E59">
      <w:pPr>
        <w:pStyle w:val="NormalWeb"/>
        <w:shd w:val="clear" w:color="auto" w:fill="FFFFFF"/>
        <w:bidi/>
        <w:spacing w:before="0" w:beforeAutospacing="0" w:after="0" w:afterAutospacing="0"/>
        <w:rPr>
          <w:rFonts w:ascii="Arial" w:hAnsi="Arial" w:cs="Arial"/>
          <w:color w:val="000000" w:themeColor="text1"/>
          <w:sz w:val="21"/>
          <w:szCs w:val="21"/>
          <w:bdr w:val="none" w:sz="0" w:space="0" w:color="auto" w:frame="1"/>
        </w:rPr>
      </w:pPr>
      <w:hyperlink r:id="rId5" w:tgtFrame="_blank" w:history="1">
        <w:r w:rsidRPr="000F4E59">
          <w:rPr>
            <w:rFonts w:ascii="Arial" w:hAnsi="Arial" w:cs="Arial"/>
            <w:noProof/>
            <w:color w:val="000000" w:themeColor="text1"/>
            <w:sz w:val="21"/>
            <w:szCs w:val="21"/>
            <w:bdr w:val="none" w:sz="0" w:space="0" w:color="auto" w:frame="1"/>
          </w:rPr>
          <w:drawing>
            <wp:inline distT="0" distB="0" distL="0" distR="0">
              <wp:extent cx="304800" cy="304800"/>
              <wp:effectExtent l="19050" t="0" r="0" b="0"/>
              <wp:docPr id="1" name="Image 1" descr="http://www.service-public.ma/mmsp-servicepublic-diffusion-portlet/html/images/backgrounds/visuels/link_geoportail_icon.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ervice-public.ma/mmsp-servicepublic-diffusion-portlet/html/images/backgrounds/visuels/link_geoportail_icon.png">
                        <a:hlinkClick r:id="rId5" tgtFrame="&quot;_blank&quot;"/>
                      </pic:cNvPr>
                      <pic:cNvPicPr>
                        <a:picLocks noChangeAspect="1" noChangeArrowheads="1"/>
                      </pic:cNvPicPr>
                    </pic:nvPicPr>
                    <pic:blipFill>
                      <a:blip r:embed="rId6"/>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F4E59">
          <w:rPr>
            <w:rStyle w:val="Lienhypertexte"/>
            <w:rFonts w:ascii="Arial" w:hAnsi="Arial" w:cs="Arial"/>
            <w:color w:val="000000" w:themeColor="text1"/>
            <w:sz w:val="21"/>
            <w:szCs w:val="21"/>
            <w:bdr w:val="none" w:sz="0" w:space="0" w:color="auto" w:frame="1"/>
            <w:rtl/>
          </w:rPr>
          <w:t> تحديد موقع المصلحة</w:t>
        </w:r>
      </w:hyperlink>
    </w:p>
    <w:p w:rsidR="000F4E59" w:rsidRPr="000F4E59" w:rsidRDefault="000F4E59" w:rsidP="000F4E5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4E59">
        <w:rPr>
          <w:rFonts w:ascii="Arial" w:hAnsi="Arial" w:cs="Arial"/>
          <w:color w:val="000000" w:themeColor="text1"/>
          <w:sz w:val="29"/>
          <w:szCs w:val="29"/>
          <w:rtl/>
        </w:rPr>
        <w:t>المصلحة المكلفة بتقديم الخدمة</w:t>
      </w:r>
    </w:p>
    <w:p w:rsidR="000F4E59" w:rsidRPr="000F4E59" w:rsidRDefault="000F4E59" w:rsidP="000F4E59">
      <w:pPr>
        <w:shd w:val="clear" w:color="auto" w:fill="FFFFFF"/>
        <w:bidi/>
        <w:rPr>
          <w:rFonts w:ascii="Arial" w:hAnsi="Arial" w:cs="Arial"/>
          <w:color w:val="000000" w:themeColor="text1"/>
          <w:sz w:val="21"/>
          <w:szCs w:val="21"/>
          <w:bdr w:val="none" w:sz="0" w:space="0" w:color="auto" w:frame="1"/>
        </w:rPr>
      </w:pPr>
      <w:r w:rsidRPr="000F4E59">
        <w:rPr>
          <w:rFonts w:ascii="Arial" w:hAnsi="Arial" w:cs="Arial"/>
          <w:color w:val="000000" w:themeColor="text1"/>
          <w:sz w:val="21"/>
          <w:szCs w:val="21"/>
          <w:bdr w:val="none" w:sz="0" w:space="0" w:color="auto" w:frame="1"/>
          <w:rtl/>
        </w:rPr>
        <w:t>المصالح القنصلية التابعة لمحل إقامة صاحب الطلب</w:t>
      </w:r>
    </w:p>
    <w:p w:rsidR="000F4E59" w:rsidRPr="000F4E59" w:rsidRDefault="000F4E59" w:rsidP="000F4E59">
      <w:pPr>
        <w:pStyle w:val="NormalWeb"/>
        <w:shd w:val="clear" w:color="auto" w:fill="FFFFFF"/>
        <w:bidi/>
        <w:spacing w:before="0" w:beforeAutospacing="0" w:after="0" w:afterAutospacing="0"/>
        <w:rPr>
          <w:rFonts w:ascii="Arial" w:hAnsi="Arial" w:cs="Arial"/>
          <w:color w:val="000000" w:themeColor="text1"/>
          <w:sz w:val="21"/>
          <w:szCs w:val="21"/>
          <w:bdr w:val="none" w:sz="0" w:space="0" w:color="auto" w:frame="1"/>
        </w:rPr>
      </w:pPr>
      <w:hyperlink r:id="rId7" w:tgtFrame="_blank" w:history="1">
        <w:r w:rsidRPr="000F4E59">
          <w:rPr>
            <w:rFonts w:ascii="Arial" w:hAnsi="Arial" w:cs="Arial"/>
            <w:noProof/>
            <w:color w:val="000000" w:themeColor="text1"/>
            <w:sz w:val="21"/>
            <w:szCs w:val="21"/>
            <w:bdr w:val="none" w:sz="0" w:space="0" w:color="auto" w:frame="1"/>
          </w:rPr>
          <w:drawing>
            <wp:inline distT="0" distB="0" distL="0" distR="0">
              <wp:extent cx="304800" cy="304800"/>
              <wp:effectExtent l="19050" t="0" r="0" b="0"/>
              <wp:docPr id="2" name="Image 2" descr="http://www.service-public.ma/mmsp-servicepublic-diffusion-portlet/html/images/backgrounds/visuels/link_geoportail_icon.pn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ervice-public.ma/mmsp-servicepublic-diffusion-portlet/html/images/backgrounds/visuels/link_geoportail_icon.png">
                        <a:hlinkClick r:id="rId7" tgtFrame="&quot;_blank&quot;"/>
                      </pic:cNvPr>
                      <pic:cNvPicPr>
                        <a:picLocks noChangeAspect="1" noChangeArrowheads="1"/>
                      </pic:cNvPicPr>
                    </pic:nvPicPr>
                    <pic:blipFill>
                      <a:blip r:embed="rId6"/>
                      <a:srcRect/>
                      <a:stretch>
                        <a:fillRect/>
                      </a:stretch>
                    </pic:blipFill>
                    <pic:spPr bwMode="auto">
                      <a:xfrm>
                        <a:off x="0" y="0"/>
                        <a:ext cx="304800" cy="304800"/>
                      </a:xfrm>
                      <a:prstGeom prst="rect">
                        <a:avLst/>
                      </a:prstGeom>
                      <a:noFill/>
                      <a:ln w="9525">
                        <a:noFill/>
                        <a:miter lim="800000"/>
                        <a:headEnd/>
                        <a:tailEnd/>
                      </a:ln>
                    </pic:spPr>
                  </pic:pic>
                </a:graphicData>
              </a:graphic>
            </wp:inline>
          </w:drawing>
        </w:r>
        <w:r w:rsidRPr="000F4E59">
          <w:rPr>
            <w:rStyle w:val="Lienhypertexte"/>
            <w:rFonts w:ascii="Arial" w:hAnsi="Arial" w:cs="Arial"/>
            <w:color w:val="000000" w:themeColor="text1"/>
            <w:sz w:val="21"/>
            <w:szCs w:val="21"/>
            <w:bdr w:val="none" w:sz="0" w:space="0" w:color="auto" w:frame="1"/>
            <w:rtl/>
          </w:rPr>
          <w:t> تحديد موقع المصلحة</w:t>
        </w:r>
      </w:hyperlink>
    </w:p>
    <w:p w:rsidR="000F4E59" w:rsidRPr="000F4E59" w:rsidRDefault="000F4E59" w:rsidP="000F4E5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4E59">
        <w:rPr>
          <w:rFonts w:ascii="Arial" w:hAnsi="Arial" w:cs="Arial"/>
          <w:color w:val="000000" w:themeColor="text1"/>
          <w:sz w:val="29"/>
          <w:szCs w:val="29"/>
          <w:rtl/>
        </w:rPr>
        <w:t>في حالة تعذر الحصول على الخدمة</w:t>
      </w:r>
    </w:p>
    <w:p w:rsidR="000F4E59" w:rsidRPr="000F4E59" w:rsidRDefault="000F4E59" w:rsidP="000F4E59">
      <w:pPr>
        <w:pStyle w:val="NormalWeb"/>
        <w:shd w:val="clear" w:color="auto" w:fill="FFFFFF"/>
        <w:bidi/>
        <w:spacing w:before="0" w:beforeAutospacing="0" w:after="0" w:afterAutospacing="0"/>
        <w:rPr>
          <w:rFonts w:ascii="Arial" w:hAnsi="Arial" w:cs="Arial"/>
          <w:color w:val="000000" w:themeColor="text1"/>
          <w:sz w:val="21"/>
          <w:szCs w:val="21"/>
        </w:rPr>
      </w:pPr>
      <w:r w:rsidRPr="000F4E59">
        <w:rPr>
          <w:rFonts w:ascii="Arial" w:hAnsi="Arial" w:cs="Arial"/>
          <w:color w:val="000000" w:themeColor="text1"/>
          <w:sz w:val="21"/>
          <w:szCs w:val="21"/>
          <w:rtl/>
        </w:rPr>
        <w:t>مؤسسة الوسيط</w:t>
      </w:r>
    </w:p>
    <w:p w:rsidR="000F4E59" w:rsidRPr="000F4E59" w:rsidRDefault="000F4E59" w:rsidP="000F4E5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4E59">
        <w:rPr>
          <w:rFonts w:ascii="Arial" w:hAnsi="Arial" w:cs="Arial"/>
          <w:color w:val="000000" w:themeColor="text1"/>
          <w:sz w:val="29"/>
          <w:szCs w:val="29"/>
          <w:rtl/>
        </w:rPr>
        <w:t>لأجل الاتصال</w:t>
      </w:r>
    </w:p>
    <w:p w:rsidR="000F4E59" w:rsidRPr="000F4E59" w:rsidRDefault="000F4E59" w:rsidP="000F4E59">
      <w:pPr>
        <w:pStyle w:val="NormalWeb"/>
        <w:shd w:val="clear" w:color="auto" w:fill="FFFFFF"/>
        <w:bidi/>
        <w:spacing w:before="0" w:beforeAutospacing="0" w:after="0" w:afterAutospacing="0"/>
        <w:rPr>
          <w:rFonts w:ascii="Arial" w:hAnsi="Arial" w:cs="Arial"/>
          <w:color w:val="000000" w:themeColor="text1"/>
          <w:sz w:val="21"/>
          <w:szCs w:val="21"/>
        </w:rPr>
      </w:pPr>
      <w:r w:rsidRPr="000F4E59">
        <w:rPr>
          <w:rFonts w:ascii="Arial" w:hAnsi="Arial" w:cs="Arial"/>
          <w:color w:val="000000" w:themeColor="text1"/>
          <w:sz w:val="21"/>
          <w:szCs w:val="21"/>
          <w:rtl/>
        </w:rPr>
        <w:t>وزارة الشؤون الخارجية والتعاون</w:t>
      </w:r>
    </w:p>
    <w:p w:rsidR="000F4E59" w:rsidRPr="000F4E59" w:rsidRDefault="000F4E59" w:rsidP="000F4E59">
      <w:pPr>
        <w:pStyle w:val="Titre2"/>
        <w:shd w:val="clear" w:color="auto" w:fill="FFFFFF"/>
        <w:bidi/>
        <w:spacing w:before="150" w:beforeAutospacing="0" w:after="150" w:afterAutospacing="0"/>
        <w:ind w:left="45"/>
        <w:rPr>
          <w:rFonts w:ascii="Arial" w:hAnsi="Arial" w:cs="Arial"/>
          <w:color w:val="000000" w:themeColor="text1"/>
          <w:sz w:val="29"/>
          <w:szCs w:val="29"/>
          <w:rtl/>
        </w:rPr>
      </w:pPr>
      <w:r w:rsidRPr="000F4E59">
        <w:rPr>
          <w:rFonts w:ascii="Arial" w:hAnsi="Arial" w:cs="Arial"/>
          <w:color w:val="000000" w:themeColor="text1"/>
          <w:sz w:val="29"/>
          <w:szCs w:val="29"/>
          <w:rtl/>
        </w:rPr>
        <w:t>مصدر المعلومات (الإدارة المعنية</w:t>
      </w:r>
      <w:r w:rsidRPr="000F4E59">
        <w:rPr>
          <w:rFonts w:ascii="Arial" w:hAnsi="Arial" w:cs="Arial"/>
          <w:color w:val="000000" w:themeColor="text1"/>
          <w:sz w:val="29"/>
          <w:szCs w:val="29"/>
        </w:rPr>
        <w:t>)</w:t>
      </w:r>
    </w:p>
    <w:p w:rsidR="000F4E59" w:rsidRPr="000F4E59" w:rsidRDefault="000F4E59" w:rsidP="000F4E59">
      <w:pPr>
        <w:pStyle w:val="NormalWeb"/>
        <w:shd w:val="clear" w:color="auto" w:fill="FFFFFF"/>
        <w:bidi/>
        <w:spacing w:before="0" w:beforeAutospacing="0" w:after="0" w:afterAutospacing="0"/>
        <w:rPr>
          <w:rFonts w:ascii="Arial" w:hAnsi="Arial" w:cs="Arial"/>
          <w:color w:val="000000" w:themeColor="text1"/>
          <w:sz w:val="21"/>
          <w:szCs w:val="21"/>
        </w:rPr>
      </w:pPr>
      <w:r w:rsidRPr="000F4E59">
        <w:rPr>
          <w:rFonts w:ascii="Arial" w:hAnsi="Arial" w:cs="Arial"/>
          <w:color w:val="000000" w:themeColor="text1"/>
          <w:sz w:val="21"/>
          <w:szCs w:val="21"/>
          <w:rtl/>
        </w:rPr>
        <w:t>وزارة الشؤون الخارجية والتعاون_أرشيف</w:t>
      </w:r>
    </w:p>
    <w:p w:rsidR="00FB6D57" w:rsidRDefault="00FB6D57" w:rsidP="00214E10">
      <w:pPr>
        <w:jc w:val="right"/>
      </w:pPr>
    </w:p>
    <w:sectPr w:rsidR="00FB6D57" w:rsidSect="00FB6D5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8272C"/>
    <w:multiLevelType w:val="multilevel"/>
    <w:tmpl w:val="EF44A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377FFD"/>
    <w:multiLevelType w:val="multilevel"/>
    <w:tmpl w:val="A0705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4D04D5"/>
    <w:multiLevelType w:val="multilevel"/>
    <w:tmpl w:val="2CC0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5C07961"/>
    <w:multiLevelType w:val="multilevel"/>
    <w:tmpl w:val="C01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A2A5316"/>
    <w:multiLevelType w:val="multilevel"/>
    <w:tmpl w:val="4FA6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EDB40A0"/>
    <w:multiLevelType w:val="multilevel"/>
    <w:tmpl w:val="DC1E1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F485065"/>
    <w:multiLevelType w:val="multilevel"/>
    <w:tmpl w:val="EC58A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3082036"/>
    <w:multiLevelType w:val="multilevel"/>
    <w:tmpl w:val="050C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F0A4E05"/>
    <w:multiLevelType w:val="multilevel"/>
    <w:tmpl w:val="CAD2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6476F94"/>
    <w:multiLevelType w:val="multilevel"/>
    <w:tmpl w:val="7D2E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AB61C8E"/>
    <w:multiLevelType w:val="multilevel"/>
    <w:tmpl w:val="6D8C2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D5654A0"/>
    <w:multiLevelType w:val="multilevel"/>
    <w:tmpl w:val="A932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E1C5E0A"/>
    <w:multiLevelType w:val="multilevel"/>
    <w:tmpl w:val="FB6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0"/>
  </w:num>
  <w:num w:numId="4">
    <w:abstractNumId w:val="12"/>
  </w:num>
  <w:num w:numId="5">
    <w:abstractNumId w:val="7"/>
  </w:num>
  <w:num w:numId="6">
    <w:abstractNumId w:val="8"/>
  </w:num>
  <w:num w:numId="7">
    <w:abstractNumId w:val="11"/>
  </w:num>
  <w:num w:numId="8">
    <w:abstractNumId w:val="1"/>
  </w:num>
  <w:num w:numId="9">
    <w:abstractNumId w:val="2"/>
  </w:num>
  <w:num w:numId="10">
    <w:abstractNumId w:val="4"/>
  </w:num>
  <w:num w:numId="11">
    <w:abstractNumId w:val="9"/>
  </w:num>
  <w:num w:numId="12">
    <w:abstractNumId w:val="1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214E10"/>
    <w:rsid w:val="000E396F"/>
    <w:rsid w:val="000F4E59"/>
    <w:rsid w:val="00101C65"/>
    <w:rsid w:val="00106937"/>
    <w:rsid w:val="001B539F"/>
    <w:rsid w:val="00214E10"/>
    <w:rsid w:val="005A2CE7"/>
    <w:rsid w:val="00603D0E"/>
    <w:rsid w:val="00965EBF"/>
    <w:rsid w:val="00967A10"/>
    <w:rsid w:val="00B31160"/>
    <w:rsid w:val="00F83C09"/>
    <w:rsid w:val="00FB6D5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D57"/>
  </w:style>
  <w:style w:type="paragraph" w:styleId="Titre2">
    <w:name w:val="heading 2"/>
    <w:basedOn w:val="Normal"/>
    <w:link w:val="Titre2Car"/>
    <w:uiPriority w:val="9"/>
    <w:qFormat/>
    <w:rsid w:val="00214E10"/>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14E10"/>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214E1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214E10"/>
    <w:rPr>
      <w:b/>
      <w:bCs/>
    </w:rPr>
  </w:style>
  <w:style w:type="character" w:styleId="Lienhypertexte">
    <w:name w:val="Hyperlink"/>
    <w:basedOn w:val="Policepardfaut"/>
    <w:uiPriority w:val="99"/>
    <w:semiHidden/>
    <w:unhideWhenUsed/>
    <w:rsid w:val="00214E10"/>
    <w:rPr>
      <w:color w:val="0000FF"/>
      <w:u w:val="single"/>
    </w:rPr>
  </w:style>
  <w:style w:type="paragraph" w:styleId="Textedebulles">
    <w:name w:val="Balloon Text"/>
    <w:basedOn w:val="Normal"/>
    <w:link w:val="TextedebullesCar"/>
    <w:uiPriority w:val="99"/>
    <w:semiHidden/>
    <w:unhideWhenUsed/>
    <w:rsid w:val="00214E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14E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2563690">
      <w:bodyDiv w:val="1"/>
      <w:marLeft w:val="0"/>
      <w:marRight w:val="0"/>
      <w:marTop w:val="0"/>
      <w:marBottom w:val="0"/>
      <w:divBdr>
        <w:top w:val="none" w:sz="0" w:space="0" w:color="auto"/>
        <w:left w:val="none" w:sz="0" w:space="0" w:color="auto"/>
        <w:bottom w:val="none" w:sz="0" w:space="0" w:color="auto"/>
        <w:right w:val="none" w:sz="0" w:space="0" w:color="auto"/>
      </w:divBdr>
      <w:divsChild>
        <w:div w:id="1686589920">
          <w:marLeft w:val="0"/>
          <w:marRight w:val="0"/>
          <w:marTop w:val="150"/>
          <w:marBottom w:val="0"/>
          <w:divBdr>
            <w:top w:val="none" w:sz="0" w:space="0" w:color="auto"/>
            <w:left w:val="none" w:sz="0" w:space="0" w:color="auto"/>
            <w:bottom w:val="none" w:sz="0" w:space="0" w:color="auto"/>
            <w:right w:val="none" w:sz="0" w:space="0" w:color="auto"/>
          </w:divBdr>
          <w:divsChild>
            <w:div w:id="181876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351945">
      <w:bodyDiv w:val="1"/>
      <w:marLeft w:val="0"/>
      <w:marRight w:val="0"/>
      <w:marTop w:val="0"/>
      <w:marBottom w:val="0"/>
      <w:divBdr>
        <w:top w:val="none" w:sz="0" w:space="0" w:color="auto"/>
        <w:left w:val="none" w:sz="0" w:space="0" w:color="auto"/>
        <w:bottom w:val="none" w:sz="0" w:space="0" w:color="auto"/>
        <w:right w:val="none" w:sz="0" w:space="0" w:color="auto"/>
      </w:divBdr>
      <w:divsChild>
        <w:div w:id="1256130978">
          <w:marLeft w:val="0"/>
          <w:marRight w:val="0"/>
          <w:marTop w:val="150"/>
          <w:marBottom w:val="0"/>
          <w:divBdr>
            <w:top w:val="none" w:sz="0" w:space="0" w:color="auto"/>
            <w:left w:val="none" w:sz="0" w:space="0" w:color="auto"/>
            <w:bottom w:val="none" w:sz="0" w:space="0" w:color="auto"/>
            <w:right w:val="none" w:sz="0" w:space="0" w:color="auto"/>
          </w:divBdr>
          <w:divsChild>
            <w:div w:id="14397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059243">
      <w:bodyDiv w:val="1"/>
      <w:marLeft w:val="0"/>
      <w:marRight w:val="0"/>
      <w:marTop w:val="0"/>
      <w:marBottom w:val="0"/>
      <w:divBdr>
        <w:top w:val="none" w:sz="0" w:space="0" w:color="auto"/>
        <w:left w:val="none" w:sz="0" w:space="0" w:color="auto"/>
        <w:bottom w:val="none" w:sz="0" w:space="0" w:color="auto"/>
        <w:right w:val="none" w:sz="0" w:space="0" w:color="auto"/>
      </w:divBdr>
      <w:divsChild>
        <w:div w:id="688409642">
          <w:marLeft w:val="0"/>
          <w:marRight w:val="0"/>
          <w:marTop w:val="150"/>
          <w:marBottom w:val="0"/>
          <w:divBdr>
            <w:top w:val="none" w:sz="0" w:space="0" w:color="auto"/>
            <w:left w:val="none" w:sz="0" w:space="0" w:color="auto"/>
            <w:bottom w:val="none" w:sz="0" w:space="0" w:color="auto"/>
            <w:right w:val="none" w:sz="0" w:space="0" w:color="auto"/>
          </w:divBdr>
          <w:divsChild>
            <w:div w:id="639111167">
              <w:marLeft w:val="0"/>
              <w:marRight w:val="0"/>
              <w:marTop w:val="0"/>
              <w:marBottom w:val="0"/>
              <w:divBdr>
                <w:top w:val="none" w:sz="0" w:space="0" w:color="auto"/>
                <w:left w:val="none" w:sz="0" w:space="0" w:color="auto"/>
                <w:bottom w:val="none" w:sz="0" w:space="0" w:color="auto"/>
                <w:right w:val="none" w:sz="0" w:space="0" w:color="auto"/>
              </w:divBdr>
            </w:div>
          </w:divsChild>
        </w:div>
        <w:div w:id="613052181">
          <w:marLeft w:val="0"/>
          <w:marRight w:val="0"/>
          <w:marTop w:val="0"/>
          <w:marBottom w:val="0"/>
          <w:divBdr>
            <w:top w:val="none" w:sz="0" w:space="0" w:color="auto"/>
            <w:left w:val="none" w:sz="0" w:space="0" w:color="auto"/>
            <w:bottom w:val="none" w:sz="0" w:space="0" w:color="auto"/>
            <w:right w:val="none" w:sz="0" w:space="0" w:color="auto"/>
          </w:divBdr>
        </w:div>
      </w:divsChild>
    </w:div>
    <w:div w:id="1370764766">
      <w:bodyDiv w:val="1"/>
      <w:marLeft w:val="0"/>
      <w:marRight w:val="0"/>
      <w:marTop w:val="0"/>
      <w:marBottom w:val="0"/>
      <w:divBdr>
        <w:top w:val="none" w:sz="0" w:space="0" w:color="auto"/>
        <w:left w:val="none" w:sz="0" w:space="0" w:color="auto"/>
        <w:bottom w:val="none" w:sz="0" w:space="0" w:color="auto"/>
        <w:right w:val="none" w:sz="0" w:space="0" w:color="auto"/>
      </w:divBdr>
      <w:divsChild>
        <w:div w:id="385183963">
          <w:marLeft w:val="0"/>
          <w:marRight w:val="0"/>
          <w:marTop w:val="150"/>
          <w:marBottom w:val="0"/>
          <w:divBdr>
            <w:top w:val="none" w:sz="0" w:space="0" w:color="auto"/>
            <w:left w:val="none" w:sz="0" w:space="0" w:color="auto"/>
            <w:bottom w:val="none" w:sz="0" w:space="0" w:color="auto"/>
            <w:right w:val="none" w:sz="0" w:space="0" w:color="auto"/>
          </w:divBdr>
          <w:divsChild>
            <w:div w:id="13962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2723">
      <w:bodyDiv w:val="1"/>
      <w:marLeft w:val="0"/>
      <w:marRight w:val="0"/>
      <w:marTop w:val="0"/>
      <w:marBottom w:val="0"/>
      <w:divBdr>
        <w:top w:val="none" w:sz="0" w:space="0" w:color="auto"/>
        <w:left w:val="none" w:sz="0" w:space="0" w:color="auto"/>
        <w:bottom w:val="none" w:sz="0" w:space="0" w:color="auto"/>
        <w:right w:val="none" w:sz="0" w:space="0" w:color="auto"/>
      </w:divBdr>
      <w:divsChild>
        <w:div w:id="282615981">
          <w:marLeft w:val="0"/>
          <w:marRight w:val="0"/>
          <w:marTop w:val="150"/>
          <w:marBottom w:val="0"/>
          <w:divBdr>
            <w:top w:val="none" w:sz="0" w:space="0" w:color="auto"/>
            <w:left w:val="none" w:sz="0" w:space="0" w:color="auto"/>
            <w:bottom w:val="none" w:sz="0" w:space="0" w:color="auto"/>
            <w:right w:val="none" w:sz="0" w:space="0" w:color="auto"/>
          </w:divBdr>
          <w:divsChild>
            <w:div w:id="17727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25419">
      <w:bodyDiv w:val="1"/>
      <w:marLeft w:val="0"/>
      <w:marRight w:val="0"/>
      <w:marTop w:val="0"/>
      <w:marBottom w:val="0"/>
      <w:divBdr>
        <w:top w:val="none" w:sz="0" w:space="0" w:color="auto"/>
        <w:left w:val="none" w:sz="0" w:space="0" w:color="auto"/>
        <w:bottom w:val="none" w:sz="0" w:space="0" w:color="auto"/>
        <w:right w:val="none" w:sz="0" w:space="0" w:color="auto"/>
      </w:divBdr>
      <w:divsChild>
        <w:div w:id="2024552218">
          <w:marLeft w:val="0"/>
          <w:marRight w:val="0"/>
          <w:marTop w:val="150"/>
          <w:marBottom w:val="0"/>
          <w:divBdr>
            <w:top w:val="none" w:sz="0" w:space="0" w:color="auto"/>
            <w:left w:val="none" w:sz="0" w:space="0" w:color="auto"/>
            <w:bottom w:val="none" w:sz="0" w:space="0" w:color="auto"/>
            <w:right w:val="none" w:sz="0" w:space="0" w:color="auto"/>
          </w:divBdr>
          <w:divsChild>
            <w:div w:id="105068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878649">
      <w:bodyDiv w:val="1"/>
      <w:marLeft w:val="0"/>
      <w:marRight w:val="0"/>
      <w:marTop w:val="0"/>
      <w:marBottom w:val="0"/>
      <w:divBdr>
        <w:top w:val="none" w:sz="0" w:space="0" w:color="auto"/>
        <w:left w:val="none" w:sz="0" w:space="0" w:color="auto"/>
        <w:bottom w:val="none" w:sz="0" w:space="0" w:color="auto"/>
        <w:right w:val="none" w:sz="0" w:space="0" w:color="auto"/>
      </w:divBdr>
      <w:divsChild>
        <w:div w:id="916985222">
          <w:marLeft w:val="0"/>
          <w:marRight w:val="0"/>
          <w:marTop w:val="150"/>
          <w:marBottom w:val="0"/>
          <w:divBdr>
            <w:top w:val="none" w:sz="0" w:space="0" w:color="auto"/>
            <w:left w:val="none" w:sz="0" w:space="0" w:color="auto"/>
            <w:bottom w:val="none" w:sz="0" w:space="0" w:color="auto"/>
            <w:right w:val="none" w:sz="0" w:space="0" w:color="auto"/>
          </w:divBdr>
          <w:divsChild>
            <w:div w:id="32710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1276">
      <w:bodyDiv w:val="1"/>
      <w:marLeft w:val="0"/>
      <w:marRight w:val="0"/>
      <w:marTop w:val="0"/>
      <w:marBottom w:val="0"/>
      <w:divBdr>
        <w:top w:val="none" w:sz="0" w:space="0" w:color="auto"/>
        <w:left w:val="none" w:sz="0" w:space="0" w:color="auto"/>
        <w:bottom w:val="none" w:sz="0" w:space="0" w:color="auto"/>
        <w:right w:val="none" w:sz="0" w:space="0" w:color="auto"/>
      </w:divBdr>
      <w:divsChild>
        <w:div w:id="1883126733">
          <w:marLeft w:val="0"/>
          <w:marRight w:val="0"/>
          <w:marTop w:val="150"/>
          <w:marBottom w:val="0"/>
          <w:divBdr>
            <w:top w:val="none" w:sz="0" w:space="0" w:color="auto"/>
            <w:left w:val="none" w:sz="0" w:space="0" w:color="auto"/>
            <w:bottom w:val="none" w:sz="0" w:space="0" w:color="auto"/>
            <w:right w:val="none" w:sz="0" w:space="0" w:color="auto"/>
          </w:divBdr>
          <w:divsChild>
            <w:div w:id="11181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aps.service-public.ma/mfpma/geo/front/?lang=a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maps.service-public.ma/mfpma/geo/front/?lang=a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985</Characters>
  <Application>Microsoft Office Word</Application>
  <DocSecurity>0</DocSecurity>
  <Lines>8</Lines>
  <Paragraphs>2</Paragraphs>
  <ScaleCrop>false</ScaleCrop>
  <Company/>
  <LinksUpToDate>false</LinksUpToDate>
  <CharactersWithSpaces>1161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2020-01-27T14:39:00Z</dcterms:created>
  <dcterms:modified xsi:type="dcterms:W3CDTF">2020-01-27T14:39:00Z</dcterms:modified>
</cp:coreProperties>
</file>