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06" w:rsidRPr="00AA1406" w:rsidRDefault="00AA1406" w:rsidP="00AA1406">
      <w:pPr>
        <w:shd w:val="clear" w:color="auto" w:fill="FFFFFF"/>
        <w:spacing w:before="150" w:after="150" w:line="240" w:lineRule="auto"/>
        <w:ind w:left="45"/>
        <w:jc w:val="right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fr-FR"/>
        </w:rPr>
      </w:pPr>
      <w:r w:rsidRPr="00AA1406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  <w:lang w:eastAsia="fr-FR"/>
        </w:rPr>
        <w:t>مسطرة الحصول على جواز السفر المؤقت بالنسبة للمغاربة الراشدين المقيمين بالخارج</w:t>
      </w:r>
    </w:p>
    <w:p w:rsidR="00AA1406" w:rsidRPr="00AA1406" w:rsidRDefault="00AA1406" w:rsidP="00AA1406">
      <w:pPr>
        <w:shd w:val="clear" w:color="auto" w:fill="FFFFFF"/>
        <w:spacing w:before="150" w:after="150" w:line="240" w:lineRule="auto"/>
        <w:ind w:left="45"/>
        <w:jc w:val="right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</w:pPr>
      <w:r w:rsidRPr="00AA1406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صاحب الطلب</w:t>
      </w:r>
    </w:p>
    <w:p w:rsidR="00AA1406" w:rsidRPr="00AA1406" w:rsidRDefault="00AA1406" w:rsidP="00AA1406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المغاربة الراشدين المقيمين بالخارج</w:t>
      </w:r>
    </w:p>
    <w:p w:rsidR="00AA1406" w:rsidRPr="00AA1406" w:rsidRDefault="00AA1406" w:rsidP="00AA1406">
      <w:pPr>
        <w:shd w:val="clear" w:color="auto" w:fill="FFFFFF"/>
        <w:spacing w:before="150" w:after="150" w:line="240" w:lineRule="auto"/>
        <w:ind w:left="45"/>
        <w:jc w:val="right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AA1406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الوثائق المطلوبة</w:t>
      </w:r>
    </w:p>
    <w:p w:rsidR="00AA1406" w:rsidRPr="00AA1406" w:rsidRDefault="00AA1406" w:rsidP="00AA1406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استمارة طلب جواز السفر المؤقت معبأة كما ينبغي، موقعة ومؤرخة من طرف صاحب الطلب؛</w:t>
      </w:r>
    </w:p>
    <w:p w:rsidR="00AA1406" w:rsidRPr="00AA1406" w:rsidRDefault="00AA1406" w:rsidP="00AA1406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نسخة مطابقة للأصل من البطاقة الوطنية للتعريف الإلكترونية سارية الصلاحية</w:t>
      </w:r>
    </w:p>
    <w:p w:rsidR="00AA1406" w:rsidRPr="00AA1406" w:rsidRDefault="00AA1406" w:rsidP="00AA1406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وثيقة تثبت الصفة الإستعجالية للطلب</w:t>
      </w:r>
    </w:p>
    <w:p w:rsidR="00AA1406" w:rsidRPr="00AA1406" w:rsidRDefault="00AA1406" w:rsidP="00AA1406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صورتان فوتوغرافيتان للتعريف، متطابقتان وحديثتان ذات خلفية زرقاء أو رمادية ناصعة، وذات حجم 35 ملم على 45 ملم تبينان بوضوح ملامح وجه صاحب الطلب؛</w:t>
      </w:r>
      <w:r w:rsidRPr="00AA1406">
        <w:rPr>
          <w:rFonts w:ascii="Arial" w:eastAsia="Times New Roman" w:hAnsi="Arial" w:cs="Arial"/>
          <w:b/>
          <w:bCs/>
          <w:color w:val="000000" w:themeColor="text1"/>
          <w:sz w:val="21"/>
          <w:lang w:eastAsia="fr-FR"/>
        </w:rPr>
        <w:t>"</w:t>
      </w:r>
      <w:r w:rsidRPr="00AA1406">
        <w:rPr>
          <w:rFonts w:ascii="Arial" w:eastAsia="Times New Roman" w:hAnsi="Arial" w:cs="Arial"/>
          <w:b/>
          <w:bCs/>
          <w:color w:val="000000" w:themeColor="text1"/>
          <w:szCs w:val="21"/>
          <w:rtl/>
          <w:lang w:eastAsia="fr-FR"/>
        </w:rPr>
        <w:t>معايير الصور</w:t>
      </w:r>
      <w:r w:rsidRPr="00AA1406">
        <w:rPr>
          <w:rFonts w:ascii="Arial" w:eastAsia="Times New Roman" w:hAnsi="Arial" w:cs="Arial"/>
          <w:b/>
          <w:bCs/>
          <w:color w:val="000000" w:themeColor="text1"/>
          <w:sz w:val="21"/>
          <w:lang w:eastAsia="fr-FR"/>
        </w:rPr>
        <w:t>"</w:t>
      </w:r>
    </w:p>
    <w:p w:rsidR="00AA1406" w:rsidRPr="00AA1406" w:rsidRDefault="00AA1406" w:rsidP="00AA1406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في حالة التجديد، الإدلاء بجواز السفر السابق أو بشهادة السرقة أو الضياع في حالة سرقته أو ضياعه</w:t>
      </w: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.</w:t>
      </w:r>
    </w:p>
    <w:p w:rsidR="00AA1406" w:rsidRPr="00AA1406" w:rsidRDefault="00AA1406" w:rsidP="00AA1406">
      <w:pPr>
        <w:shd w:val="clear" w:color="auto" w:fill="FFFFFF"/>
        <w:spacing w:before="150" w:after="150" w:line="240" w:lineRule="auto"/>
        <w:ind w:left="45"/>
        <w:jc w:val="right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AA1406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التكلفة</w:t>
      </w:r>
    </w:p>
    <w:p w:rsidR="00AA1406" w:rsidRPr="00AA1406" w:rsidRDefault="00AA1406" w:rsidP="00AA140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واجبات التمبر المحدثة بموجب التشريع الجاري به العمل؛</w:t>
      </w:r>
    </w:p>
    <w:p w:rsidR="00AA1406" w:rsidRPr="00AA1406" w:rsidRDefault="00AA1406" w:rsidP="00AA1406">
      <w:pPr>
        <w:shd w:val="clear" w:color="auto" w:fill="FFFFFF"/>
        <w:spacing w:before="150" w:after="150" w:line="240" w:lineRule="auto"/>
        <w:ind w:left="45"/>
        <w:jc w:val="right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</w:pPr>
      <w:r w:rsidRPr="00AA1406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المصلحة المكلفة باستلام الوثائق المطلوبة</w:t>
      </w:r>
    </w:p>
    <w:p w:rsidR="00AA1406" w:rsidRPr="00AA1406" w:rsidRDefault="00AA1406" w:rsidP="00AA140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البعثة الدبلوماسية أو المركز القنصلي المختص</w:t>
      </w:r>
    </w:p>
    <w:p w:rsidR="00AA1406" w:rsidRPr="00AA1406" w:rsidRDefault="00AA1406" w:rsidP="00AA1406">
      <w:pPr>
        <w:shd w:val="clear" w:color="auto" w:fill="FFFFFF"/>
        <w:spacing w:before="150" w:after="150" w:line="240" w:lineRule="auto"/>
        <w:ind w:left="45"/>
        <w:jc w:val="right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AA1406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المصلحة المكلفة بتقديم الخدمة</w:t>
      </w:r>
    </w:p>
    <w:p w:rsidR="00AA1406" w:rsidRPr="00AA1406" w:rsidRDefault="00AA1406" w:rsidP="00AA140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البعثة الدبلوماسية أو المركز القنصلي المختص</w:t>
      </w:r>
    </w:p>
    <w:p w:rsidR="00AA1406" w:rsidRPr="00AA1406" w:rsidRDefault="00AA1406" w:rsidP="00AA1406">
      <w:pPr>
        <w:shd w:val="clear" w:color="auto" w:fill="FFFFFF"/>
        <w:spacing w:before="150" w:after="150" w:line="240" w:lineRule="auto"/>
        <w:ind w:left="45"/>
        <w:jc w:val="right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AA1406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مصدر المعلومات (الإدارة المعنية</w:t>
      </w:r>
      <w:r w:rsidRPr="00AA1406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  <w:t>)</w:t>
      </w:r>
    </w:p>
    <w:p w:rsidR="00AA1406" w:rsidRPr="00AA1406" w:rsidRDefault="00AA1406" w:rsidP="00AA1406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AA1406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وزارة الداخلية - </w:t>
      </w:r>
      <w:r w:rsidRPr="00AA1406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www.passeport.ma</w:t>
      </w:r>
    </w:p>
    <w:p w:rsidR="00EF75E5" w:rsidRDefault="00EF75E5" w:rsidP="00AA1406">
      <w:pPr>
        <w:bidi/>
        <w:jc w:val="right"/>
      </w:pPr>
    </w:p>
    <w:sectPr w:rsidR="00EF75E5" w:rsidSect="00EF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3BE"/>
    <w:multiLevelType w:val="multilevel"/>
    <w:tmpl w:val="063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1406"/>
    <w:rsid w:val="00AA1406"/>
    <w:rsid w:val="00E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E5"/>
  </w:style>
  <w:style w:type="paragraph" w:styleId="Titre2">
    <w:name w:val="heading 2"/>
    <w:basedOn w:val="Normal"/>
    <w:link w:val="Titre2Car"/>
    <w:uiPriority w:val="9"/>
    <w:qFormat/>
    <w:rsid w:val="00AA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140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A140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A140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2020-01-27T14:33:00Z</dcterms:created>
  <dcterms:modified xsi:type="dcterms:W3CDTF">2020-01-27T14:33:00Z</dcterms:modified>
</cp:coreProperties>
</file>